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433BA">
      <w:pPr>
        <w:ind w:right="-31"/>
      </w:pPr>
    </w:p>
    <w:p w:rsidR="00000000" w:rsidRDefault="003433BA">
      <w:pPr>
        <w:ind w:right="-31"/>
      </w:pPr>
    </w:p>
    <w:p w:rsidR="00000000" w:rsidRDefault="003433BA">
      <w:pPr>
        <w:ind w:right="-31"/>
      </w:pPr>
      <w:r>
        <w:t xml:space="preserve">                                                                                                                                      </w:t>
      </w:r>
    </w:p>
    <w:p w:rsidR="00000000" w:rsidRDefault="003433BA" w:rsidP="0045013B">
      <w:pPr>
        <w:ind w:left="360" w:right="-31"/>
        <w:jc w:val="center"/>
        <w:rPr>
          <w:b/>
          <w:sz w:val="36"/>
          <w:szCs w:val="36"/>
        </w:rPr>
      </w:pPr>
    </w:p>
    <w:p w:rsidR="00000000" w:rsidRDefault="003433BA" w:rsidP="0045013B">
      <w:pPr>
        <w:ind w:left="6480" w:right="-31"/>
        <w:jc w:val="center"/>
      </w:pPr>
      <w:r>
        <w:t>УТВЕРЖДЕНО</w:t>
      </w:r>
      <w:r>
        <w:t>:</w:t>
      </w:r>
    </w:p>
    <w:p w:rsidR="00000000" w:rsidRDefault="003433BA" w:rsidP="0045013B">
      <w:pPr>
        <w:ind w:left="6480" w:right="-31"/>
        <w:jc w:val="center"/>
      </w:pPr>
      <w:r>
        <w:t>Приказом</w:t>
      </w:r>
      <w:r>
        <w:t xml:space="preserve"> 01-02/156 </w:t>
      </w:r>
      <w:r>
        <w:t>от</w:t>
      </w:r>
      <w:r>
        <w:t xml:space="preserve"> 31.08.15</w:t>
      </w:r>
    </w:p>
    <w:p w:rsidR="00000000" w:rsidRDefault="003433BA" w:rsidP="0045013B">
      <w:pPr>
        <w:ind w:right="-31"/>
        <w:jc w:val="center"/>
        <w:rPr>
          <w:sz w:val="52"/>
          <w:szCs w:val="52"/>
        </w:rPr>
      </w:pPr>
    </w:p>
    <w:p w:rsidR="00000000" w:rsidRDefault="003433BA" w:rsidP="0045013B">
      <w:pPr>
        <w:ind w:right="-31"/>
        <w:jc w:val="center"/>
        <w:rPr>
          <w:b/>
          <w:i/>
          <w:shadow/>
          <w:sz w:val="72"/>
          <w:szCs w:val="72"/>
          <w:u w:val="single"/>
        </w:rPr>
      </w:pPr>
      <w:r>
        <w:rPr>
          <w:b/>
          <w:i/>
          <w:shadow/>
          <w:sz w:val="72"/>
          <w:szCs w:val="72"/>
          <w:u w:val="single"/>
        </w:rPr>
        <w:t>Расписание</w:t>
      </w:r>
      <w:r>
        <w:rPr>
          <w:b/>
          <w:i/>
          <w:shadow/>
          <w:sz w:val="72"/>
          <w:szCs w:val="72"/>
          <w:u w:val="single"/>
        </w:rPr>
        <w:t xml:space="preserve"> </w:t>
      </w:r>
      <w:r>
        <w:rPr>
          <w:b/>
          <w:i/>
          <w:shadow/>
          <w:sz w:val="72"/>
          <w:szCs w:val="72"/>
          <w:u w:val="single"/>
        </w:rPr>
        <w:t>звонков</w:t>
      </w:r>
      <w:r>
        <w:rPr>
          <w:b/>
          <w:i/>
          <w:shadow/>
          <w:sz w:val="72"/>
          <w:szCs w:val="72"/>
          <w:u w:val="single"/>
        </w:rPr>
        <w:t>:</w:t>
      </w:r>
    </w:p>
    <w:p w:rsidR="00000000" w:rsidRDefault="003433BA" w:rsidP="0045013B">
      <w:pPr>
        <w:ind w:right="-31"/>
        <w:jc w:val="center"/>
        <w:rPr>
          <w:b/>
          <w:sz w:val="72"/>
          <w:szCs w:val="72"/>
        </w:rPr>
      </w:pPr>
    </w:p>
    <w:p w:rsidR="00000000" w:rsidRDefault="003433BA" w:rsidP="0045013B">
      <w:pPr>
        <w:ind w:right="-31"/>
        <w:jc w:val="center"/>
        <w:rPr>
          <w:b/>
          <w:sz w:val="52"/>
          <w:szCs w:val="52"/>
        </w:rPr>
      </w:pPr>
    </w:p>
    <w:p w:rsidR="00000000" w:rsidRDefault="003433BA" w:rsidP="0045013B">
      <w:pPr>
        <w:ind w:right="-31"/>
        <w:jc w:val="center"/>
        <w:rPr>
          <w:b/>
          <w:i/>
          <w:shadow/>
          <w:sz w:val="52"/>
          <w:szCs w:val="52"/>
          <w:u w:val="single"/>
        </w:rPr>
      </w:pPr>
      <w:r>
        <w:rPr>
          <w:b/>
          <w:i/>
          <w:shadow/>
          <w:sz w:val="52"/>
          <w:szCs w:val="52"/>
          <w:u w:val="single"/>
        </w:rPr>
        <w:t>Утро</w:t>
      </w:r>
    </w:p>
    <w:p w:rsidR="00000000" w:rsidRDefault="003433BA" w:rsidP="0045013B">
      <w:pPr>
        <w:ind w:right="-31"/>
        <w:jc w:val="center"/>
        <w:rPr>
          <w:b/>
          <w:sz w:val="52"/>
          <w:szCs w:val="52"/>
        </w:rPr>
      </w:pPr>
    </w:p>
    <w:p w:rsidR="00000000" w:rsidRDefault="003433BA" w:rsidP="0045013B">
      <w:pPr>
        <w:ind w:left="360" w:right="-3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1.   09:00  –  09:45</w:t>
      </w:r>
    </w:p>
    <w:p w:rsidR="00000000" w:rsidRDefault="003433BA" w:rsidP="0045013B">
      <w:pPr>
        <w:ind w:left="360" w:right="-3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2.   09:55  –  10:40</w:t>
      </w:r>
    </w:p>
    <w:p w:rsidR="00000000" w:rsidRDefault="003433BA" w:rsidP="0045013B">
      <w:pPr>
        <w:ind w:left="360" w:right="-3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3.   10:50  –  11:35</w:t>
      </w:r>
    </w:p>
    <w:p w:rsidR="00000000" w:rsidRDefault="003433BA" w:rsidP="0045013B">
      <w:pPr>
        <w:ind w:left="360" w:right="-3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4.   12:00  –  12:45</w:t>
      </w:r>
    </w:p>
    <w:p w:rsidR="00000000" w:rsidRDefault="003433BA" w:rsidP="0045013B">
      <w:pPr>
        <w:ind w:left="360" w:right="-3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5.   12:55  –  13:40</w:t>
      </w:r>
    </w:p>
    <w:p w:rsidR="00000000" w:rsidRDefault="003433BA" w:rsidP="0045013B">
      <w:pPr>
        <w:ind w:right="-31"/>
        <w:jc w:val="center"/>
        <w:rPr>
          <w:b/>
          <w:sz w:val="36"/>
          <w:szCs w:val="36"/>
        </w:rPr>
      </w:pPr>
    </w:p>
    <w:p w:rsidR="00000000" w:rsidRDefault="003433BA" w:rsidP="0045013B">
      <w:pPr>
        <w:ind w:left="360" w:right="-31"/>
        <w:jc w:val="center"/>
        <w:rPr>
          <w:b/>
          <w:sz w:val="36"/>
          <w:szCs w:val="36"/>
        </w:rPr>
      </w:pPr>
    </w:p>
    <w:p w:rsidR="00000000" w:rsidRDefault="003433BA" w:rsidP="0045013B">
      <w:pPr>
        <w:ind w:left="360" w:right="-31"/>
        <w:jc w:val="center"/>
        <w:rPr>
          <w:b/>
          <w:sz w:val="36"/>
          <w:szCs w:val="36"/>
        </w:rPr>
      </w:pPr>
    </w:p>
    <w:p w:rsidR="00000000" w:rsidRDefault="003433BA" w:rsidP="0045013B">
      <w:pPr>
        <w:ind w:left="360" w:right="-31"/>
        <w:jc w:val="center"/>
        <w:rPr>
          <w:b/>
          <w:sz w:val="36"/>
          <w:szCs w:val="36"/>
        </w:rPr>
      </w:pPr>
    </w:p>
    <w:p w:rsidR="00000000" w:rsidRDefault="003433BA" w:rsidP="0045013B">
      <w:pPr>
        <w:ind w:left="360" w:right="-31"/>
        <w:jc w:val="center"/>
        <w:rPr>
          <w:b/>
          <w:i/>
          <w:shadow/>
          <w:sz w:val="52"/>
          <w:szCs w:val="52"/>
          <w:u w:val="single"/>
        </w:rPr>
      </w:pPr>
      <w:r>
        <w:rPr>
          <w:b/>
          <w:i/>
          <w:shadow/>
          <w:sz w:val="52"/>
          <w:szCs w:val="52"/>
          <w:u w:val="single"/>
        </w:rPr>
        <w:t>Вечер</w:t>
      </w:r>
    </w:p>
    <w:p w:rsidR="00000000" w:rsidRDefault="003433BA" w:rsidP="0045013B">
      <w:pPr>
        <w:ind w:right="-31"/>
        <w:jc w:val="center"/>
        <w:rPr>
          <w:sz w:val="36"/>
          <w:szCs w:val="36"/>
        </w:rPr>
      </w:pPr>
    </w:p>
    <w:p w:rsidR="00000000" w:rsidRDefault="003433BA" w:rsidP="0045013B">
      <w:pPr>
        <w:ind w:left="360" w:right="-3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1. 15:00 – 15:40</w:t>
      </w:r>
    </w:p>
    <w:p w:rsidR="00000000" w:rsidRDefault="003433BA" w:rsidP="0045013B">
      <w:pPr>
        <w:ind w:left="360" w:right="-3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2. 1</w:t>
      </w:r>
      <w:r>
        <w:rPr>
          <w:b/>
          <w:sz w:val="36"/>
          <w:szCs w:val="36"/>
        </w:rPr>
        <w:t>5:50 – 16:30</w:t>
      </w:r>
    </w:p>
    <w:p w:rsidR="00000000" w:rsidRDefault="003433BA" w:rsidP="0045013B">
      <w:pPr>
        <w:ind w:left="360" w:right="-3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3. 16:40 – 17:20</w:t>
      </w:r>
    </w:p>
    <w:p w:rsidR="00000000" w:rsidRDefault="003433BA" w:rsidP="0045013B">
      <w:pPr>
        <w:ind w:left="360" w:right="-3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4. 17:30 – 18:10</w:t>
      </w:r>
    </w:p>
    <w:p w:rsidR="00000000" w:rsidRDefault="003433BA" w:rsidP="0045013B">
      <w:pPr>
        <w:ind w:left="360" w:right="-3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5. 18:20– 19:00</w:t>
      </w:r>
    </w:p>
    <w:p w:rsidR="00000000" w:rsidRDefault="003433BA" w:rsidP="0045013B">
      <w:pPr>
        <w:ind w:left="360" w:right="-31"/>
        <w:jc w:val="center"/>
        <w:rPr>
          <w:b/>
          <w:sz w:val="36"/>
          <w:szCs w:val="36"/>
        </w:rPr>
      </w:pPr>
    </w:p>
    <w:p w:rsidR="00000000" w:rsidRDefault="003433BA" w:rsidP="0045013B">
      <w:pPr>
        <w:ind w:left="360" w:right="-31"/>
        <w:jc w:val="center"/>
        <w:rPr>
          <w:b/>
          <w:sz w:val="36"/>
          <w:szCs w:val="36"/>
        </w:rPr>
      </w:pPr>
    </w:p>
    <w:p w:rsidR="00000000" w:rsidRDefault="003433BA" w:rsidP="0045013B">
      <w:pPr>
        <w:ind w:left="360" w:right="-31"/>
        <w:jc w:val="center"/>
        <w:rPr>
          <w:b/>
          <w:sz w:val="36"/>
          <w:szCs w:val="36"/>
        </w:rPr>
      </w:pPr>
    </w:p>
    <w:p w:rsidR="00000000" w:rsidRDefault="003433BA">
      <w:pPr>
        <w:ind w:left="360" w:right="-31"/>
        <w:rPr>
          <w:b/>
          <w:sz w:val="36"/>
          <w:szCs w:val="36"/>
        </w:rPr>
      </w:pPr>
    </w:p>
    <w:p w:rsidR="003433BA" w:rsidRDefault="003433BA">
      <w:pPr>
        <w:ind w:left="360" w:right="-31"/>
        <w:rPr>
          <w:b/>
          <w:sz w:val="36"/>
          <w:szCs w:val="36"/>
        </w:rPr>
      </w:pPr>
    </w:p>
    <w:sectPr w:rsidR="003433BA">
      <w:type w:val="continuous"/>
      <w:pgSz w:w="11905" w:h="16837"/>
      <w:pgMar w:top="1474" w:right="752" w:bottom="1440" w:left="109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5013B"/>
    <w:rsid w:val="003433BA"/>
    <w:rsid w:val="00450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uiPriority w:val="99"/>
    <w:rPr>
      <w:rFonts w:eastAsia="Times New Roman" w:cs="Tahoma"/>
      <w:lang/>
    </w:rPr>
  </w:style>
  <w:style w:type="character" w:customStyle="1" w:styleId="WW-">
    <w:name w:val="WW-Основной шрифт абзаца"/>
    <w:uiPriority w:val="99"/>
    <w:rPr>
      <w:rFonts w:eastAsia="Times New Roman" w:cs="Tahoma"/>
      <w:lang/>
    </w:rPr>
  </w:style>
  <w:style w:type="character" w:customStyle="1" w:styleId="WW-Absatz-Standardschriftart">
    <w:name w:val="WW-Absatz-Standardschriftart"/>
    <w:uiPriority w:val="99"/>
    <w:rPr>
      <w:rFonts w:eastAsia="Times New Roman" w:cs="Tahoma"/>
      <w:lang/>
    </w:rPr>
  </w:style>
  <w:style w:type="character" w:customStyle="1" w:styleId="WW-Absatz-Standardschriftart1">
    <w:name w:val="WW-Absatz-Standardschriftart1"/>
    <w:uiPriority w:val="99"/>
    <w:rPr>
      <w:rFonts w:eastAsia="Times New Roman" w:cs="Tahoma"/>
      <w:lang/>
    </w:rPr>
  </w:style>
  <w:style w:type="character" w:customStyle="1" w:styleId="WW-1">
    <w:name w:val="WW-Основной шрифт абзаца1"/>
    <w:uiPriority w:val="99"/>
    <w:rPr>
      <w:rFonts w:eastAsia="Times New Roman" w:cs="Tahoma"/>
      <w:lang/>
    </w:rPr>
  </w:style>
  <w:style w:type="character" w:customStyle="1" w:styleId="WW-11">
    <w:name w:val="WW-Основной шрифт абзаца11"/>
    <w:uiPriority w:val="99"/>
    <w:rPr>
      <w:rFonts w:eastAsia="Times New Roman" w:cs="Tahoma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Расписание звонков:</dc:title>
  <dc:subject/>
  <dc:creator>User</dc:creator>
  <cp:keywords/>
  <dc:description/>
  <cp:lastModifiedBy>учитель</cp:lastModifiedBy>
  <cp:revision>2</cp:revision>
  <cp:lastPrinted>2016-03-11T10:39:00Z</cp:lastPrinted>
  <dcterms:created xsi:type="dcterms:W3CDTF">2016-03-14T07:32:00Z</dcterms:created>
  <dcterms:modified xsi:type="dcterms:W3CDTF">2016-03-14T07:32:00Z</dcterms:modified>
</cp:coreProperties>
</file>