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"/>
      <w:bookmarkEnd w:id="0"/>
    </w:p>
    <w:tbl>
      <w:tblPr>
        <w:tblW w:w="9464" w:type="dxa"/>
        <w:tblLayout w:type="fixed"/>
        <w:tblLook w:val="04A0"/>
      </w:tblPr>
      <w:tblGrid>
        <w:gridCol w:w="5211"/>
        <w:gridCol w:w="4253"/>
      </w:tblGrid>
      <w:tr w:rsidR="00E74994" w:rsidTr="00E74994">
        <w:trPr>
          <w:trHeight w:val="3196"/>
        </w:trPr>
        <w:tc>
          <w:tcPr>
            <w:tcW w:w="5211" w:type="dxa"/>
          </w:tcPr>
          <w:p w:rsidR="00E74994" w:rsidRPr="00E74994" w:rsidRDefault="00E74994" w:rsidP="00E74994">
            <w:pPr>
              <w:spacing w:after="0" w:line="240" w:lineRule="auto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253" w:type="dxa"/>
          </w:tcPr>
          <w:p w:rsidR="00E74994" w:rsidRPr="00E74994" w:rsidRDefault="00E74994" w:rsidP="00A701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E749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              </w:t>
            </w:r>
            <w:r w:rsidRPr="00E74994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«Утверждаю»</w:t>
            </w:r>
          </w:p>
          <w:p w:rsidR="00E74994" w:rsidRPr="00E74994" w:rsidRDefault="00E74994" w:rsidP="00A70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74994" w:rsidRPr="00E74994" w:rsidRDefault="00E74994" w:rsidP="00A70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49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Директор открытой школы № 97 </w:t>
            </w:r>
          </w:p>
          <w:p w:rsidR="00E74994" w:rsidRPr="00E74994" w:rsidRDefault="00E74994" w:rsidP="00A701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E74994" w:rsidRPr="00E74994" w:rsidRDefault="00E74994" w:rsidP="00A70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749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 Д.С. Капшай</w:t>
            </w:r>
          </w:p>
          <w:p w:rsidR="00E74994" w:rsidRPr="00037B02" w:rsidRDefault="00E74994" w:rsidP="00A70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49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01-02/ 143 </w:t>
            </w:r>
          </w:p>
          <w:p w:rsidR="00E74994" w:rsidRPr="00037B02" w:rsidRDefault="00E74994" w:rsidP="00A70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037B02">
              <w:rPr>
                <w:rFonts w:ascii="Times New Roman" w:eastAsia="Calibri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037B02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августа</w:t>
            </w:r>
            <w:r w:rsidRPr="00037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037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:rsidR="00E74994" w:rsidRPr="00037B02" w:rsidRDefault="00E74994" w:rsidP="00A70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16667" w:rsidRDefault="00C16667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 учебный график работы муниципального общеобразовательного учреждения «Открытой (сменной) школы № 97» на 2017-2018 учебный год.</w:t>
      </w:r>
    </w:p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4994" w:rsidRDefault="00E74994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numPr>
          <w:ilvl w:val="1"/>
          <w:numId w:val="1"/>
        </w:numPr>
        <w:tabs>
          <w:tab w:val="clear" w:pos="1440"/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Календарный учебный график составлен на основании нормативных документов: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Закон Российской Федерации «Об образовании в Российской Федерации» № 273-ФЗ от 29.12.2012.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Закон Российской Федерации «О санитарно-эпидемиологическом благополучии населения (гл.</w:t>
      </w:r>
      <w:r w:rsidRPr="00CB2F29">
        <w:rPr>
          <w:rFonts w:ascii="Times New Roman" w:hAnsi="Times New Roman" w:cs="Times New Roman"/>
          <w:sz w:val="28"/>
          <w:szCs w:val="28"/>
        </w:rPr>
        <w:t>III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, ст.28,п.2), принятый 12.03.1999.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Санитарно-эпидемиологические требования к условиям организации обучения в образовательных учреждениях (Санитарные правила СанПиН 2.4.2.2821-10), утвержденные постановлением главного государственного санитарного врача РФ от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F29">
        <w:rPr>
          <w:rFonts w:ascii="Times New Roman" w:hAnsi="Times New Roman" w:cs="Times New Roman"/>
          <w:sz w:val="28"/>
          <w:szCs w:val="28"/>
        </w:rPr>
        <w:t xml:space="preserve">29.12.2010 № 189.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Минобрнауки России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Министерством юстиции России 01.10.2013 № 30067).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(в ред. приказа Минобрнауки России от 29.12.2014 №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1644).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редакции приказов Минобрнауки РФ от 20.08.2008 № 241, от 30.08.2010 № 889, от 03.06.2011 № 1994, от 01.02.2012 №74).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Минобрнауки России «О внесении изменений в федеральный компонент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Минобрнауки России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1312». 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Письмо Министерства общего и профессионального образования РФ от 14 января 1999 года №27/11-12</w:t>
      </w:r>
    </w:p>
    <w:p w:rsidR="00CB2F29" w:rsidRPr="00CB2F29" w:rsidRDefault="00CB2F29" w:rsidP="00CB2F2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Устав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бщеобразовательного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чреждения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Открытая (сменная)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школа №97»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numPr>
          <w:ilvl w:val="1"/>
          <w:numId w:val="2"/>
        </w:numPr>
        <w:tabs>
          <w:tab w:val="clear" w:pos="1440"/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Продолжительность учебного года</w:t>
      </w:r>
      <w:r w:rsidRPr="00CB2F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B2F29" w:rsidRPr="00CB2F29" w:rsidRDefault="00CB2F29" w:rsidP="00CB2F29">
      <w:pPr>
        <w:widowControl w:val="0"/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Начало учебного года -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01.09.201</w:t>
      </w:r>
      <w:r w:rsidR="00E7499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г; </w:t>
      </w:r>
    </w:p>
    <w:p w:rsidR="00CB2F29" w:rsidRPr="00CB2F29" w:rsidRDefault="00CB2F29" w:rsidP="00CB2F29">
      <w:pPr>
        <w:widowControl w:val="0"/>
        <w:tabs>
          <w:tab w:val="num" w:pos="-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CB2F29" w:rsidRPr="00CB2F29" w:rsidRDefault="00CB2F29" w:rsidP="00CB2F29">
      <w:pPr>
        <w:widowControl w:val="0"/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учебного года </w:t>
      </w:r>
      <w:r w:rsidR="00E74994">
        <w:rPr>
          <w:rFonts w:ascii="Times New Roman" w:hAnsi="Times New Roman" w:cs="Times New Roman"/>
          <w:sz w:val="28"/>
          <w:szCs w:val="28"/>
          <w:lang w:val="ru-RU"/>
        </w:rPr>
        <w:t>36 недель для обучающихся 8,10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; 34 недели для обучающихся  9, 11</w:t>
      </w:r>
      <w:r w:rsidR="00E749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12 класса.  </w:t>
      </w:r>
    </w:p>
    <w:p w:rsidR="00CB2F29" w:rsidRPr="00CB2F29" w:rsidRDefault="00CB2F29" w:rsidP="00CB2F29">
      <w:pPr>
        <w:widowControl w:val="0"/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 Учебный год делится в 1-9 классах на четверти, в 10-12 классах — на полугодия (1-2 четверти — 1 полугодие, 3-4 четверти — 2 полугодие) </w:t>
      </w:r>
    </w:p>
    <w:p w:rsidR="00CB2F29" w:rsidRPr="00CB2F29" w:rsidRDefault="00CB2F29" w:rsidP="00CB2F29">
      <w:pPr>
        <w:widowControl w:val="0"/>
        <w:tabs>
          <w:tab w:val="num" w:pos="-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CB2F29" w:rsidRPr="00CB2F29" w:rsidRDefault="00CB2F29" w:rsidP="00CB2F29">
      <w:pPr>
        <w:widowControl w:val="0"/>
        <w:numPr>
          <w:ilvl w:val="1"/>
          <w:numId w:val="2"/>
        </w:numPr>
        <w:tabs>
          <w:tab w:val="clear" w:pos="1440"/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Количество классов в каждой параллели: </w:t>
      </w:r>
    </w:p>
    <w:p w:rsidR="00CB2F29" w:rsidRPr="00CB2F29" w:rsidRDefault="00CB2F29" w:rsidP="00CB2F29">
      <w:pPr>
        <w:widowControl w:val="0"/>
        <w:tabs>
          <w:tab w:val="num" w:pos="-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8 класс – 1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9 класс – </w:t>
      </w:r>
      <w:r w:rsidR="00E74994">
        <w:rPr>
          <w:rFonts w:ascii="Times New Roman" w:hAnsi="Times New Roman" w:cs="Times New Roman"/>
          <w:sz w:val="28"/>
          <w:szCs w:val="28"/>
          <w:lang w:val="ru-RU"/>
        </w:rPr>
        <w:t>2 (9-1, 9-2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10 – 1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11 – </w:t>
      </w:r>
      <w:r w:rsidR="00E7499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Регламентирование образовательного процесса на учебный год: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Учебные периоды: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1 четверть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9 учебных недель, с 1.09.2016 по 29.10.2016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2 четверть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7 учебных недель, с 07.11.2016 г. по 29.12.2016г.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3 четверть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10 учебных недель, с 09.01.2017 г. по 22.03.2017г.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4 четверть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8 учебных недель, с 03.04.2017г. по 30.05.2017 г.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Окончание учебного года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25.05.2017 г. для обучающихся  9, 11-1 ускоренного срока обучения, 12 класса; 30.05.2017 г. для обучающихся 8, 10, 11-2 нормативного срока обучения.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Продолжительность каникул: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Осенние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8 дней; с 30.10.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по 0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5.11.2017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Зимние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11 дней;  с 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.2017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.01.201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Весенние 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11 дней; с 2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.03.2017 по 0</w:t>
      </w:r>
      <w:r w:rsidR="00CD77F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.04.2017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5.  Регламентирование образовательного процесса на неделю: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</w:rPr>
        <w:t>5.1.Продолжительность рабочей недели:</w:t>
      </w:r>
    </w:p>
    <w:p w:rsidR="00CB2F29" w:rsidRPr="00CB2F29" w:rsidRDefault="00CB2F29" w:rsidP="00CB2F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5-ти дневная рабочая неделя в 8 классах </w:t>
      </w:r>
    </w:p>
    <w:p w:rsidR="00CB2F29" w:rsidRPr="00CB2F29" w:rsidRDefault="00CB2F29" w:rsidP="00CB2F2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4 - х дневная рабочая неделя во 9- 12 классах.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Продолжительность уроков – 45 минут, продолжительность перемен между уроками: не менее 10 минут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Регламентирование образовательного процесса на день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840"/>
        <w:gridCol w:w="3220"/>
        <w:gridCol w:w="700"/>
        <w:gridCol w:w="2480"/>
      </w:tblGrid>
      <w:tr w:rsidR="00CB2F29" w:rsidRPr="00CB2F29" w:rsidTr="00C82BE0">
        <w:trPr>
          <w:trHeight w:val="283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29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Начало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Режимное мероприятие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29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Окончание</w:t>
            </w:r>
          </w:p>
        </w:tc>
      </w:tr>
      <w:tr w:rsidR="00CB2F29" w:rsidRPr="00CB2F29" w:rsidTr="00C82BE0">
        <w:trPr>
          <w:trHeight w:val="263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смена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09.45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09.55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10.40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11.35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11.45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четвертый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12.40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пятый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13.25</w:t>
            </w:r>
          </w:p>
        </w:tc>
      </w:tr>
      <w:tr w:rsidR="00CB2F29" w:rsidRPr="00CB2F29" w:rsidTr="00C82BE0">
        <w:trPr>
          <w:trHeight w:val="26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шестой урок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2F29" w:rsidRPr="00CB2F29" w:rsidRDefault="00CB2F29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14.15</w:t>
            </w:r>
          </w:p>
        </w:tc>
      </w:tr>
    </w:tbl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Максимальная недельная учебная нагрузка в академических часах: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– для 9-12-х классов в соответствии с требованиями СанПиН 2.4.2.2821-10 (в ред. от 24.11.2015) учебная  неделя не превышает предельно допустимую нагрузку и составляет: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833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104"/>
        <w:gridCol w:w="1104"/>
        <w:gridCol w:w="1104"/>
        <w:gridCol w:w="1105"/>
        <w:gridCol w:w="1104"/>
        <w:gridCol w:w="1104"/>
        <w:gridCol w:w="1104"/>
      </w:tblGrid>
      <w:tr w:rsidR="00912B46" w:rsidRPr="00CB2F29" w:rsidTr="00912B46">
        <w:trPr>
          <w:trHeight w:val="280"/>
          <w:jc w:val="center"/>
        </w:trPr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7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</w:t>
            </w:r>
          </w:p>
        </w:tc>
        <w:tc>
          <w:tcPr>
            <w:tcW w:w="1105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9-3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91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12B46" w:rsidRPr="00CB2F29" w:rsidTr="00912B46">
        <w:trPr>
          <w:trHeight w:val="792"/>
          <w:jc w:val="center"/>
        </w:trPr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Максимальная </w:t>
            </w:r>
          </w:p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нагрузка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5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04" w:type="dxa"/>
            <w:vAlign w:val="bottom"/>
          </w:tcPr>
          <w:p w:rsidR="00912B46" w:rsidRPr="00CB2F29" w:rsidRDefault="00912B46" w:rsidP="00CB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2F2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17 часов</w:t>
            </w:r>
          </w:p>
        </w:tc>
      </w:tr>
    </w:tbl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Проведение текущей и промежуточной аттестации в переводных классах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912B46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B2F29" w:rsidRPr="00CB2F29">
        <w:rPr>
          <w:rFonts w:ascii="Times New Roman" w:hAnsi="Times New Roman" w:cs="Times New Roman"/>
          <w:sz w:val="28"/>
          <w:szCs w:val="28"/>
          <w:lang w:val="ru-RU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учащихся.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по итогам учебного года в переводных классах (8-х, 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lastRenderedPageBreak/>
        <w:t>10-х, 11-2)  проводится без прекращения общеобразовательного процесса с 15. 05.201</w:t>
      </w:r>
      <w:r w:rsidR="003D1D0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по 23.05.201</w:t>
      </w:r>
      <w:r w:rsidR="003D1D0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. Учащиеся, освоившие в полном объеме соответствующую образовательную программу учебного года, переводятся в следующий класс.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2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Проведение государственной итоговой аттестации в выпускных 9-х и 11-х и 12-х классах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Сроки проведения государственной итоговой аттестации выпускников классов устанавливаются ежегодно Федеральной службой по надзору в сфере образования и науки (Рособрнадзор).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Общий режим работы муниципального общеобразовательного учреждения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«Открытая (сменная) школа № 97»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09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tabs>
          <w:tab w:val="num" w:pos="6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Cs/>
          <w:sz w:val="28"/>
          <w:szCs w:val="28"/>
          <w:lang w:val="ru-RU"/>
        </w:rPr>
        <w:t>«Открытая (сменная) школа № 97»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B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рганизует учебную деятельность в течение 5дней в неделю с понедельника по пятницу, выходным днем является суббота и воскресенье. В каникулярные дни общий режим работы школы регламентируется приказом директора по школе, в котором устанавливается особый график работы.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Годовой календарный учебный график на 201</w:t>
      </w:r>
      <w:r w:rsidR="00912B46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/201</w:t>
      </w:r>
      <w:r w:rsidR="00912B46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 регламентируется следующими документами: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 директора школы: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>– О режиме работы школы на 201</w:t>
      </w:r>
      <w:r w:rsidR="00912B4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>/201</w:t>
      </w:r>
      <w:r w:rsidR="00912B4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год;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Об организованном окончании четверти, полугодия, учебного года ; </w:t>
      </w: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Расписание: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уроков;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Графики дежурств: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 педагогов в рекреациях;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дежурных администраторов.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Должностные обязанности: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дежурного администратора; </w:t>
      </w:r>
    </w:p>
    <w:p w:rsid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2F29">
        <w:rPr>
          <w:rFonts w:ascii="Times New Roman" w:hAnsi="Times New Roman" w:cs="Times New Roman"/>
          <w:sz w:val="28"/>
          <w:szCs w:val="28"/>
          <w:lang w:val="ru-RU"/>
        </w:rPr>
        <w:t xml:space="preserve">– дежурного учителя. </w:t>
      </w:r>
    </w:p>
    <w:p w:rsidR="00CB2F29" w:rsidRPr="00CB2F29" w:rsidRDefault="00CB2F29" w:rsidP="00CB2F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B2F29" w:rsidRPr="00CB2F29">
          <w:pgSz w:w="11906" w:h="16841"/>
          <w:pgMar w:top="777" w:right="420" w:bottom="1440" w:left="1020" w:header="720" w:footer="720" w:gutter="0"/>
          <w:cols w:space="720" w:equalWidth="0">
            <w:col w:w="10460"/>
          </w:cols>
          <w:noEndnote/>
        </w:sectPr>
      </w:pPr>
    </w:p>
    <w:p w:rsidR="00CB2F29" w:rsidRPr="00CB2F29" w:rsidRDefault="00CB2F29" w:rsidP="00CB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ge13"/>
      <w:bookmarkEnd w:id="2"/>
    </w:p>
    <w:sectPr w:rsidR="00CB2F29" w:rsidRPr="00CB2F29" w:rsidSect="0022049E">
      <w:type w:val="continuous"/>
      <w:pgSz w:w="11906" w:h="16838"/>
      <w:pgMar w:top="1181" w:right="840" w:bottom="479" w:left="10700" w:header="720" w:footer="720" w:gutter="0"/>
      <w:cols w:space="720" w:equalWidth="0">
        <w:col w:w="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B716477"/>
    <w:multiLevelType w:val="hybridMultilevel"/>
    <w:tmpl w:val="DA92AC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C13385C"/>
    <w:multiLevelType w:val="hybridMultilevel"/>
    <w:tmpl w:val="1B2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B2F29"/>
    <w:rsid w:val="00175E4A"/>
    <w:rsid w:val="002022D6"/>
    <w:rsid w:val="003D1D05"/>
    <w:rsid w:val="004171B1"/>
    <w:rsid w:val="0048122E"/>
    <w:rsid w:val="00484091"/>
    <w:rsid w:val="006207B9"/>
    <w:rsid w:val="006D3EA3"/>
    <w:rsid w:val="00794440"/>
    <w:rsid w:val="007C33D3"/>
    <w:rsid w:val="00912B46"/>
    <w:rsid w:val="00A90AC8"/>
    <w:rsid w:val="00BF29AB"/>
    <w:rsid w:val="00C16667"/>
    <w:rsid w:val="00CB2F29"/>
    <w:rsid w:val="00CD77F8"/>
    <w:rsid w:val="00CE6C0E"/>
    <w:rsid w:val="00E7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2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2017-11-10T07:47:00Z</cp:lastPrinted>
  <dcterms:created xsi:type="dcterms:W3CDTF">2017-11-13T08:22:00Z</dcterms:created>
  <dcterms:modified xsi:type="dcterms:W3CDTF">2017-11-13T08:22:00Z</dcterms:modified>
</cp:coreProperties>
</file>